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76CCC" w14:textId="7451158B" w:rsidR="00984AB3" w:rsidRPr="00BC28BD" w:rsidRDefault="00984AB3" w:rsidP="00BC28BD">
      <w:pPr>
        <w:pStyle w:val="NormalWeb"/>
      </w:pPr>
      <w:r>
        <w:rPr>
          <w:rStyle w:val="Strong"/>
        </w:rPr>
        <w:t>EDOZIEM STANLEY UZOCHUKWU</w:t>
      </w:r>
      <w:r>
        <w:br/>
        <w:t>48 Alton Road, Roehampton, London, SW15 4NH</w:t>
      </w:r>
      <w:r>
        <w:br/>
        <w:t xml:space="preserve">Email: </w:t>
      </w:r>
      <w:hyperlink r:id="rId5" w:history="1">
        <w:r>
          <w:rPr>
            <w:rStyle w:val="Hyperlink"/>
          </w:rPr>
          <w:t>uzochukwuedoziem@gmail.com</w:t>
        </w:r>
      </w:hyperlink>
      <w:r>
        <w:t xml:space="preserve"> | Tel: +44 7551 118218</w:t>
      </w:r>
    </w:p>
    <w:p w14:paraId="7B658002" w14:textId="77777777" w:rsidR="00984AB3" w:rsidRDefault="00984AB3">
      <w:pPr>
        <w:rPr>
          <w:rFonts w:eastAsia="Times New Roman"/>
        </w:rPr>
      </w:pPr>
      <w:r>
        <w:rPr>
          <w:rFonts w:eastAsia="Times New Roman"/>
          <w:noProof/>
        </w:rPr>
        <mc:AlternateContent>
          <mc:Choice Requires="wps">
            <w:drawing>
              <wp:inline distT="0" distB="0" distL="0" distR="0" wp14:anchorId="575A69D0" wp14:editId="429A3F9B">
                <wp:extent cx="5943600" cy="1270"/>
                <wp:effectExtent l="0" t="31750" r="0" b="36830"/>
                <wp:docPr id="163035213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1F4EF47" id="Rectangle 1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" filled="f">
                <w10:anchorlock/>
              </v:rect>
            </w:pict>
          </mc:Fallback>
        </mc:AlternateContent>
      </w:r>
    </w:p>
    <w:p w14:paraId="7FECCBE0" w14:textId="77777777" w:rsidR="00984AB3" w:rsidRDefault="00984AB3">
      <w:pPr>
        <w:pStyle w:val="Heading3"/>
        <w:rPr>
          <w:rFonts w:eastAsia="Times New Roman"/>
        </w:rPr>
      </w:pPr>
      <w:r>
        <w:rPr>
          <w:rStyle w:val="Strong"/>
          <w:rFonts w:eastAsia="Times New Roman"/>
          <w:b w:val="0"/>
          <w:bCs w:val="0"/>
        </w:rPr>
        <w:t>PERSONAL PROFILE</w:t>
      </w:r>
    </w:p>
    <w:p w14:paraId="3A565A05" w14:textId="77777777" w:rsidR="00984AB3" w:rsidRDefault="00984AB3">
      <w:pPr>
        <w:pStyle w:val="NormalWeb"/>
      </w:pPr>
      <w:r>
        <w:t>Compassionate and dedicated care and laboratory professional with extensive experience in public health, microbiology, and healthcare support services. Adept at delivering personal care, conducting microbiological and public health investigations, and ensuring quality standards in both clinical and industrial environments. A reliable and proactive individual with strong communication skills, a passion for improving lives, and a commitment to ongoing professional development.</w:t>
      </w:r>
    </w:p>
    <w:p w14:paraId="1DC83F38" w14:textId="77777777" w:rsidR="00984AB3" w:rsidRDefault="00984AB3">
      <w:pPr>
        <w:rPr>
          <w:rFonts w:eastAsia="Times New Roman"/>
        </w:rPr>
      </w:pPr>
      <w:r>
        <w:rPr>
          <w:rFonts w:eastAsia="Times New Roman"/>
          <w:noProof/>
        </w:rPr>
        <mc:AlternateContent>
          <mc:Choice Requires="wps">
            <w:drawing>
              <wp:inline distT="0" distB="0" distL="0" distR="0" wp14:anchorId="3286FE7E" wp14:editId="7FDDF1CD">
                <wp:extent cx="5943600" cy="1270"/>
                <wp:effectExtent l="0" t="31750" r="0" b="36830"/>
                <wp:docPr id="180592877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F7368C8"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" filled="f">
                <w10:anchorlock/>
              </v:rect>
            </w:pict>
          </mc:Fallback>
        </mc:AlternateContent>
      </w:r>
    </w:p>
    <w:p w14:paraId="262E132C" w14:textId="77777777" w:rsidR="00984AB3" w:rsidRDefault="00984AB3">
      <w:pPr>
        <w:pStyle w:val="Heading3"/>
        <w:rPr>
          <w:rFonts w:eastAsia="Times New Roman"/>
        </w:rPr>
      </w:pPr>
      <w:r>
        <w:rPr>
          <w:rStyle w:val="Strong"/>
          <w:rFonts w:eastAsia="Times New Roman"/>
          <w:b w:val="0"/>
          <w:bCs w:val="0"/>
        </w:rPr>
        <w:t>CAREER OBJECTIVE</w:t>
      </w:r>
    </w:p>
    <w:p w14:paraId="50A251EE" w14:textId="77777777" w:rsidR="00984AB3" w:rsidRDefault="00984AB3">
      <w:pPr>
        <w:pStyle w:val="NormalWeb"/>
      </w:pPr>
      <w:r>
        <w:t xml:space="preserve">To </w:t>
      </w:r>
      <w:proofErr w:type="spellStart"/>
      <w:r>
        <w:t>utilise</w:t>
      </w:r>
      <w:proofErr w:type="spellEnd"/>
      <w:r>
        <w:t xml:space="preserve"> my skills and abilities in a way that contributes to the achievement of the company’s goals while also advancing my personal growth and professional development.</w:t>
      </w:r>
    </w:p>
    <w:p w14:paraId="7E2DF438" w14:textId="77777777" w:rsidR="00984AB3" w:rsidRDefault="00984AB3">
      <w:pPr>
        <w:rPr>
          <w:rFonts w:eastAsia="Times New Roman"/>
        </w:rPr>
      </w:pPr>
      <w:r>
        <w:rPr>
          <w:rFonts w:eastAsia="Times New Roman"/>
          <w:noProof/>
        </w:rPr>
        <mc:AlternateContent>
          <mc:Choice Requires="wps">
            <w:drawing>
              <wp:inline distT="0" distB="0" distL="0" distR="0" wp14:anchorId="00923100" wp14:editId="036E734B">
                <wp:extent cx="5943600" cy="1270"/>
                <wp:effectExtent l="0" t="31750" r="0" b="36830"/>
                <wp:docPr id="92603620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2C1D3D6"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" filled="f">
                <w10:anchorlock/>
              </v:rect>
            </w:pict>
          </mc:Fallback>
        </mc:AlternateContent>
      </w:r>
    </w:p>
    <w:p w14:paraId="43FF039A" w14:textId="77777777" w:rsidR="00984AB3" w:rsidRDefault="00984AB3">
      <w:pPr>
        <w:pStyle w:val="Heading3"/>
        <w:rPr>
          <w:rFonts w:eastAsia="Times New Roman"/>
        </w:rPr>
      </w:pPr>
      <w:r>
        <w:rPr>
          <w:rStyle w:val="Strong"/>
          <w:rFonts w:eastAsia="Times New Roman"/>
          <w:b w:val="0"/>
          <w:bCs w:val="0"/>
        </w:rPr>
        <w:t>KEY SKILLS</w:t>
      </w:r>
    </w:p>
    <w:p w14:paraId="2939FD25" w14:textId="77777777" w:rsidR="00984AB3" w:rsidRDefault="00984AB3" w:rsidP="00984AB3">
      <w:pPr>
        <w:numPr>
          <w:ilvl w:val="0"/>
          <w:numId w:val="1"/>
        </w:numPr>
        <w:spacing w:before="100" w:beforeAutospacing="1" w:after="100" w:afterAutospacing="1" w:line="240" w:lineRule="auto"/>
        <w:rPr>
          <w:rFonts w:eastAsia="Times New Roman"/>
        </w:rPr>
      </w:pPr>
      <w:r>
        <w:rPr>
          <w:rFonts w:eastAsia="Times New Roman"/>
        </w:rPr>
        <w:t>Personal care and hygiene support</w:t>
      </w:r>
    </w:p>
    <w:p w14:paraId="30B131E2" w14:textId="77777777" w:rsidR="00984AB3" w:rsidRDefault="00984AB3" w:rsidP="00984AB3">
      <w:pPr>
        <w:numPr>
          <w:ilvl w:val="0"/>
          <w:numId w:val="1"/>
        </w:numPr>
        <w:spacing w:before="100" w:beforeAutospacing="1" w:after="100" w:afterAutospacing="1" w:line="240" w:lineRule="auto"/>
        <w:rPr>
          <w:rFonts w:eastAsia="Times New Roman"/>
        </w:rPr>
      </w:pPr>
      <w:r>
        <w:rPr>
          <w:rFonts w:eastAsia="Times New Roman"/>
        </w:rPr>
        <w:t>Microbiological analysis &amp; quality assurance</w:t>
      </w:r>
    </w:p>
    <w:p w14:paraId="18D382D8" w14:textId="77777777" w:rsidR="00984AB3" w:rsidRDefault="00984AB3" w:rsidP="00984AB3">
      <w:pPr>
        <w:numPr>
          <w:ilvl w:val="0"/>
          <w:numId w:val="1"/>
        </w:numPr>
        <w:spacing w:before="100" w:beforeAutospacing="1" w:after="100" w:afterAutospacing="1" w:line="240" w:lineRule="auto"/>
        <w:rPr>
          <w:rFonts w:eastAsia="Times New Roman"/>
        </w:rPr>
      </w:pPr>
      <w:r>
        <w:rPr>
          <w:rFonts w:eastAsia="Times New Roman"/>
        </w:rPr>
        <w:t>Public health and community outreach</w:t>
      </w:r>
    </w:p>
    <w:p w14:paraId="054F66D9" w14:textId="77777777" w:rsidR="00984AB3" w:rsidRDefault="00984AB3" w:rsidP="00984AB3">
      <w:pPr>
        <w:numPr>
          <w:ilvl w:val="0"/>
          <w:numId w:val="1"/>
        </w:numPr>
        <w:spacing w:before="100" w:beforeAutospacing="1" w:after="100" w:afterAutospacing="1" w:line="240" w:lineRule="auto"/>
        <w:rPr>
          <w:rFonts w:eastAsia="Times New Roman"/>
        </w:rPr>
      </w:pPr>
      <w:r>
        <w:rPr>
          <w:rFonts w:eastAsia="Times New Roman"/>
        </w:rPr>
        <w:t>Infection control &amp; environmental health</w:t>
      </w:r>
    </w:p>
    <w:p w14:paraId="52294628" w14:textId="77777777" w:rsidR="00984AB3" w:rsidRDefault="00984AB3" w:rsidP="00984AB3">
      <w:pPr>
        <w:numPr>
          <w:ilvl w:val="0"/>
          <w:numId w:val="1"/>
        </w:numPr>
        <w:spacing w:before="100" w:beforeAutospacing="1" w:after="100" w:afterAutospacing="1" w:line="240" w:lineRule="auto"/>
        <w:rPr>
          <w:rFonts w:eastAsia="Times New Roman"/>
        </w:rPr>
      </w:pPr>
      <w:r>
        <w:rPr>
          <w:rFonts w:eastAsia="Times New Roman"/>
        </w:rPr>
        <w:t>Manual handling &amp; safeguarding</w:t>
      </w:r>
    </w:p>
    <w:p w14:paraId="147556A2" w14:textId="77777777" w:rsidR="00984AB3" w:rsidRDefault="00984AB3" w:rsidP="00984AB3">
      <w:pPr>
        <w:numPr>
          <w:ilvl w:val="0"/>
          <w:numId w:val="1"/>
        </w:numPr>
        <w:spacing w:before="100" w:beforeAutospacing="1" w:after="100" w:afterAutospacing="1" w:line="240" w:lineRule="auto"/>
        <w:rPr>
          <w:rFonts w:eastAsia="Times New Roman"/>
        </w:rPr>
      </w:pPr>
      <w:r>
        <w:rPr>
          <w:rFonts w:eastAsia="Times New Roman"/>
        </w:rPr>
        <w:t>Data entry and reporting (SAP)</w:t>
      </w:r>
    </w:p>
    <w:p w14:paraId="7489401E" w14:textId="77777777" w:rsidR="00984AB3" w:rsidRDefault="00984AB3" w:rsidP="00984AB3">
      <w:pPr>
        <w:numPr>
          <w:ilvl w:val="0"/>
          <w:numId w:val="1"/>
        </w:numPr>
        <w:spacing w:before="100" w:beforeAutospacing="1" w:after="100" w:afterAutospacing="1" w:line="240" w:lineRule="auto"/>
        <w:rPr>
          <w:rFonts w:eastAsia="Times New Roman"/>
        </w:rPr>
      </w:pPr>
      <w:r>
        <w:rPr>
          <w:rFonts w:eastAsia="Times New Roman"/>
        </w:rPr>
        <w:t>Team collaboration and communication</w:t>
      </w:r>
    </w:p>
    <w:p w14:paraId="506DB2BD" w14:textId="77777777" w:rsidR="00984AB3" w:rsidRDefault="00984AB3" w:rsidP="00984AB3">
      <w:pPr>
        <w:numPr>
          <w:ilvl w:val="0"/>
          <w:numId w:val="1"/>
        </w:numPr>
        <w:spacing w:before="100" w:beforeAutospacing="1" w:after="100" w:afterAutospacing="1" w:line="240" w:lineRule="auto"/>
        <w:rPr>
          <w:rFonts w:eastAsia="Times New Roman"/>
        </w:rPr>
      </w:pPr>
      <w:r>
        <w:rPr>
          <w:rFonts w:eastAsia="Times New Roman"/>
        </w:rPr>
        <w:t>CQC, GMP, GLP, and HACCP compliance</w:t>
      </w:r>
    </w:p>
    <w:p w14:paraId="1B6ECF75" w14:textId="77777777" w:rsidR="00984AB3" w:rsidRDefault="00984AB3">
      <w:pPr>
        <w:spacing w:after="0"/>
        <w:rPr>
          <w:rFonts w:eastAsia="Times New Roman"/>
        </w:rPr>
      </w:pPr>
      <w:r>
        <w:rPr>
          <w:rFonts w:eastAsia="Times New Roman"/>
          <w:noProof/>
        </w:rPr>
        <mc:AlternateContent>
          <mc:Choice Requires="wps">
            <w:drawing>
              <wp:inline distT="0" distB="0" distL="0" distR="0" wp14:anchorId="3F49B0C1" wp14:editId="090EBD69">
                <wp:extent cx="5943600" cy="1270"/>
                <wp:effectExtent l="0" t="31750" r="0" b="36830"/>
                <wp:docPr id="21863050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ACC7409"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" filled="f">
                <w10:anchorlock/>
              </v:rect>
            </w:pict>
          </mc:Fallback>
        </mc:AlternateContent>
      </w:r>
    </w:p>
    <w:p w14:paraId="05198A55" w14:textId="77777777" w:rsidR="00984AB3" w:rsidRDefault="00984AB3">
      <w:pPr>
        <w:pStyle w:val="Heading3"/>
        <w:rPr>
          <w:rFonts w:eastAsia="Times New Roman"/>
        </w:rPr>
      </w:pPr>
      <w:r>
        <w:rPr>
          <w:rStyle w:val="Strong"/>
          <w:rFonts w:eastAsia="Times New Roman"/>
          <w:b w:val="0"/>
          <w:bCs w:val="0"/>
        </w:rPr>
        <w:t>PROFESSIONAL EXPERIENCE</w:t>
      </w:r>
    </w:p>
    <w:p w14:paraId="3FDC95A7" w14:textId="77777777" w:rsidR="00984AB3" w:rsidRDefault="00984AB3">
      <w:pPr>
        <w:pStyle w:val="NormalWeb"/>
      </w:pPr>
      <w:r>
        <w:rPr>
          <w:rStyle w:val="Strong"/>
        </w:rPr>
        <w:t>Care Assistant</w:t>
      </w:r>
      <w:r>
        <w:br/>
      </w:r>
      <w:r>
        <w:rPr>
          <w:rStyle w:val="Emphasis"/>
        </w:rPr>
        <w:t>Green Care and Support Ltd, London</w:t>
      </w:r>
      <w:r>
        <w:br/>
      </w:r>
      <w:r>
        <w:rPr>
          <w:rStyle w:val="Emphasis"/>
        </w:rPr>
        <w:t>Oct 2024 – Present</w:t>
      </w:r>
    </w:p>
    <w:p w14:paraId="0C65F90B" w14:textId="77777777" w:rsidR="00984AB3" w:rsidRDefault="00984AB3" w:rsidP="00984AB3">
      <w:pPr>
        <w:numPr>
          <w:ilvl w:val="0"/>
          <w:numId w:val="2"/>
        </w:numPr>
        <w:spacing w:before="100" w:beforeAutospacing="1" w:after="100" w:afterAutospacing="1" w:line="240" w:lineRule="auto"/>
        <w:rPr>
          <w:rFonts w:eastAsia="Times New Roman"/>
        </w:rPr>
      </w:pPr>
      <w:r>
        <w:rPr>
          <w:rFonts w:eastAsia="Times New Roman"/>
        </w:rPr>
        <w:t>Delivered daily personal care including bathing, toileting, and dressing</w:t>
      </w:r>
    </w:p>
    <w:p w14:paraId="3F0FD883" w14:textId="77777777" w:rsidR="00984AB3" w:rsidRDefault="00984AB3" w:rsidP="00984AB3">
      <w:pPr>
        <w:numPr>
          <w:ilvl w:val="0"/>
          <w:numId w:val="2"/>
        </w:numPr>
        <w:spacing w:before="100" w:beforeAutospacing="1" w:after="100" w:afterAutospacing="1" w:line="240" w:lineRule="auto"/>
        <w:rPr>
          <w:rFonts w:eastAsia="Times New Roman"/>
        </w:rPr>
      </w:pPr>
      <w:r>
        <w:rPr>
          <w:rFonts w:eastAsia="Times New Roman"/>
        </w:rPr>
        <w:t>Supported mobility needs using hoists and aids</w:t>
      </w:r>
    </w:p>
    <w:p w14:paraId="5DF1F84C" w14:textId="77777777" w:rsidR="00984AB3" w:rsidRDefault="00984AB3" w:rsidP="00984AB3">
      <w:pPr>
        <w:numPr>
          <w:ilvl w:val="0"/>
          <w:numId w:val="2"/>
        </w:numPr>
        <w:spacing w:before="100" w:beforeAutospacing="1" w:after="100" w:afterAutospacing="1" w:line="240" w:lineRule="auto"/>
        <w:rPr>
          <w:rFonts w:eastAsia="Times New Roman"/>
        </w:rPr>
      </w:pPr>
      <w:r>
        <w:rPr>
          <w:rFonts w:eastAsia="Times New Roman"/>
        </w:rPr>
        <w:t>Recorded observations and assisted in care planning</w:t>
      </w:r>
    </w:p>
    <w:p w14:paraId="26CF6C3A" w14:textId="77777777" w:rsidR="00984AB3" w:rsidRDefault="00984AB3" w:rsidP="00984AB3">
      <w:pPr>
        <w:numPr>
          <w:ilvl w:val="0"/>
          <w:numId w:val="2"/>
        </w:numPr>
        <w:spacing w:before="100" w:beforeAutospacing="1" w:after="100" w:afterAutospacing="1" w:line="240" w:lineRule="auto"/>
        <w:rPr>
          <w:rFonts w:eastAsia="Times New Roman"/>
        </w:rPr>
      </w:pPr>
      <w:r>
        <w:rPr>
          <w:rFonts w:eastAsia="Times New Roman"/>
        </w:rPr>
        <w:t>Maintained resident dignity and wellbeing at all times</w:t>
      </w:r>
    </w:p>
    <w:p w14:paraId="7E77C721" w14:textId="77777777" w:rsidR="00984AB3" w:rsidRDefault="00984AB3" w:rsidP="00984AB3">
      <w:pPr>
        <w:numPr>
          <w:ilvl w:val="0"/>
          <w:numId w:val="2"/>
        </w:numPr>
        <w:spacing w:before="100" w:beforeAutospacing="1" w:after="100" w:afterAutospacing="1" w:line="240" w:lineRule="auto"/>
        <w:rPr>
          <w:rFonts w:eastAsia="Times New Roman"/>
        </w:rPr>
      </w:pPr>
      <w:r>
        <w:rPr>
          <w:rFonts w:eastAsia="Times New Roman"/>
        </w:rPr>
        <w:t>Assisted with meals and medication (where applicable)</w:t>
      </w:r>
    </w:p>
    <w:p w14:paraId="541F49ED" w14:textId="77777777" w:rsidR="00984AB3" w:rsidRDefault="00984AB3">
      <w:pPr>
        <w:pStyle w:val="NormalWeb"/>
      </w:pPr>
      <w:r>
        <w:rPr>
          <w:rStyle w:val="Strong"/>
        </w:rPr>
        <w:t>Microbiology Lab Technician</w:t>
      </w:r>
      <w:r>
        <w:br/>
      </w:r>
      <w:r>
        <w:rPr>
          <w:rStyle w:val="Emphasis"/>
        </w:rPr>
        <w:t xml:space="preserve">Nigerian Bottling Company (Coca-Cola), </w:t>
      </w:r>
      <w:proofErr w:type="spellStart"/>
      <w:r>
        <w:rPr>
          <w:rStyle w:val="Emphasis"/>
        </w:rPr>
        <w:t>Ikeja</w:t>
      </w:r>
      <w:proofErr w:type="spellEnd"/>
      <w:r>
        <w:rPr>
          <w:rStyle w:val="Emphasis"/>
        </w:rPr>
        <w:t>, Lagos</w:t>
      </w:r>
      <w:r>
        <w:br/>
      </w:r>
      <w:r>
        <w:rPr>
          <w:rStyle w:val="Emphasis"/>
        </w:rPr>
        <w:t>2023 – 2024</w:t>
      </w:r>
    </w:p>
    <w:p w14:paraId="4F63FC90" w14:textId="77777777" w:rsidR="00984AB3" w:rsidRDefault="00984AB3" w:rsidP="00984AB3">
      <w:pPr>
        <w:numPr>
          <w:ilvl w:val="0"/>
          <w:numId w:val="3"/>
        </w:numPr>
        <w:spacing w:before="100" w:beforeAutospacing="1" w:after="100" w:afterAutospacing="1" w:line="240" w:lineRule="auto"/>
        <w:rPr>
          <w:rFonts w:eastAsia="Times New Roman"/>
        </w:rPr>
      </w:pPr>
      <w:r>
        <w:rPr>
          <w:rFonts w:eastAsia="Times New Roman"/>
        </w:rPr>
        <w:t>Performed microbiological testing on various beverage categories</w:t>
      </w:r>
    </w:p>
    <w:p w14:paraId="49DCF6A1" w14:textId="77777777" w:rsidR="00984AB3" w:rsidRDefault="00984AB3" w:rsidP="00984AB3">
      <w:pPr>
        <w:numPr>
          <w:ilvl w:val="0"/>
          <w:numId w:val="3"/>
        </w:numPr>
        <w:spacing w:before="100" w:beforeAutospacing="1" w:after="100" w:afterAutospacing="1" w:line="240" w:lineRule="auto"/>
        <w:rPr>
          <w:rFonts w:eastAsia="Times New Roman"/>
        </w:rPr>
      </w:pPr>
      <w:r>
        <w:rPr>
          <w:rFonts w:eastAsia="Times New Roman"/>
        </w:rPr>
        <w:t>Monitored water quality and air samples in production areas</w:t>
      </w:r>
    </w:p>
    <w:p w14:paraId="3CEE61EB" w14:textId="77777777" w:rsidR="00984AB3" w:rsidRDefault="00984AB3" w:rsidP="00984AB3">
      <w:pPr>
        <w:numPr>
          <w:ilvl w:val="0"/>
          <w:numId w:val="3"/>
        </w:numPr>
        <w:spacing w:before="100" w:beforeAutospacing="1" w:after="100" w:afterAutospacing="1" w:line="240" w:lineRule="auto"/>
        <w:rPr>
          <w:rFonts w:eastAsia="Times New Roman"/>
        </w:rPr>
      </w:pPr>
      <w:r>
        <w:rPr>
          <w:rFonts w:eastAsia="Times New Roman"/>
        </w:rPr>
        <w:t>Conducted hygiene compliance checks on staff and production areas</w:t>
      </w:r>
    </w:p>
    <w:p w14:paraId="202F4FA3" w14:textId="77777777" w:rsidR="00984AB3" w:rsidRDefault="00984AB3" w:rsidP="00984AB3">
      <w:pPr>
        <w:numPr>
          <w:ilvl w:val="0"/>
          <w:numId w:val="3"/>
        </w:numPr>
        <w:spacing w:before="100" w:beforeAutospacing="1" w:after="100" w:afterAutospacing="1" w:line="240" w:lineRule="auto"/>
        <w:rPr>
          <w:rFonts w:eastAsia="Times New Roman"/>
        </w:rPr>
      </w:pPr>
      <w:r>
        <w:rPr>
          <w:rFonts w:eastAsia="Times New Roman"/>
        </w:rPr>
        <w:t>Trained staff on hygiene best practices</w:t>
      </w:r>
    </w:p>
    <w:p w14:paraId="520EDCD5" w14:textId="77777777" w:rsidR="00984AB3" w:rsidRDefault="00984AB3">
      <w:pPr>
        <w:pStyle w:val="NormalWeb"/>
      </w:pPr>
      <w:r>
        <w:rPr>
          <w:rStyle w:val="Strong"/>
        </w:rPr>
        <w:t>Public Health Officer</w:t>
      </w:r>
      <w:r>
        <w:br/>
      </w:r>
      <w:r>
        <w:rPr>
          <w:rStyle w:val="Emphasis"/>
        </w:rPr>
        <w:t>Grace Specialist Hospital and Maternity, Nigeria</w:t>
      </w:r>
      <w:r>
        <w:br/>
      </w:r>
      <w:r>
        <w:rPr>
          <w:rStyle w:val="Emphasis"/>
        </w:rPr>
        <w:t>2019 – 2023</w:t>
      </w:r>
    </w:p>
    <w:p w14:paraId="1F3AAF32" w14:textId="77777777" w:rsidR="00984AB3" w:rsidRDefault="00984AB3" w:rsidP="00984AB3">
      <w:pPr>
        <w:numPr>
          <w:ilvl w:val="0"/>
          <w:numId w:val="4"/>
        </w:numPr>
        <w:spacing w:before="100" w:beforeAutospacing="1" w:after="100" w:afterAutospacing="1" w:line="240" w:lineRule="auto"/>
        <w:rPr>
          <w:rFonts w:eastAsia="Times New Roman"/>
        </w:rPr>
      </w:pPr>
      <w:r>
        <w:rPr>
          <w:rFonts w:eastAsia="Times New Roman"/>
        </w:rPr>
        <w:t>Implemented sanitation policies and educated communities</w:t>
      </w:r>
    </w:p>
    <w:p w14:paraId="295FE682" w14:textId="77777777" w:rsidR="00984AB3" w:rsidRDefault="00984AB3" w:rsidP="00984AB3">
      <w:pPr>
        <w:numPr>
          <w:ilvl w:val="0"/>
          <w:numId w:val="4"/>
        </w:numPr>
        <w:spacing w:before="100" w:beforeAutospacing="1" w:after="100" w:afterAutospacing="1" w:line="240" w:lineRule="auto"/>
        <w:rPr>
          <w:rFonts w:eastAsia="Times New Roman"/>
        </w:rPr>
      </w:pPr>
      <w:proofErr w:type="spellStart"/>
      <w:r>
        <w:rPr>
          <w:rFonts w:eastAsia="Times New Roman"/>
        </w:rPr>
        <w:t>Organised</w:t>
      </w:r>
      <w:proofErr w:type="spellEnd"/>
      <w:r>
        <w:rPr>
          <w:rFonts w:eastAsia="Times New Roman"/>
        </w:rPr>
        <w:t xml:space="preserve"> health days and environmental health interventions</w:t>
      </w:r>
    </w:p>
    <w:p w14:paraId="5F1ADECB" w14:textId="77777777" w:rsidR="00984AB3" w:rsidRDefault="00984AB3" w:rsidP="00984AB3">
      <w:pPr>
        <w:numPr>
          <w:ilvl w:val="0"/>
          <w:numId w:val="4"/>
        </w:numPr>
        <w:spacing w:before="100" w:beforeAutospacing="1" w:after="100" w:afterAutospacing="1" w:line="240" w:lineRule="auto"/>
        <w:rPr>
          <w:rFonts w:eastAsia="Times New Roman"/>
        </w:rPr>
      </w:pPr>
      <w:r>
        <w:rPr>
          <w:rFonts w:eastAsia="Times New Roman"/>
        </w:rPr>
        <w:t>Delivered presentations and supervised staff performance</w:t>
      </w:r>
    </w:p>
    <w:p w14:paraId="24E1FC39" w14:textId="77777777" w:rsidR="00984AB3" w:rsidRDefault="00984AB3" w:rsidP="00984AB3">
      <w:pPr>
        <w:numPr>
          <w:ilvl w:val="0"/>
          <w:numId w:val="4"/>
        </w:numPr>
        <w:spacing w:before="100" w:beforeAutospacing="1" w:after="100" w:afterAutospacing="1" w:line="240" w:lineRule="auto"/>
        <w:rPr>
          <w:rFonts w:eastAsia="Times New Roman"/>
        </w:rPr>
      </w:pPr>
      <w:r>
        <w:rPr>
          <w:rFonts w:eastAsia="Times New Roman"/>
        </w:rPr>
        <w:t>Evaluated effectiveness of health risk reduction strategies</w:t>
      </w:r>
    </w:p>
    <w:p w14:paraId="0C95CE75" w14:textId="77777777" w:rsidR="00984AB3" w:rsidRDefault="00984AB3">
      <w:pPr>
        <w:pStyle w:val="NormalWeb"/>
      </w:pPr>
      <w:r>
        <w:rPr>
          <w:rStyle w:val="Strong"/>
        </w:rPr>
        <w:t>Microbiology Quality Assurance Assistant</w:t>
      </w:r>
      <w:r>
        <w:br/>
      </w:r>
      <w:r>
        <w:rPr>
          <w:rStyle w:val="Emphasis"/>
        </w:rPr>
        <w:t xml:space="preserve">Nestlé Nigeria (via Sandy Management), </w:t>
      </w:r>
      <w:proofErr w:type="spellStart"/>
      <w:r>
        <w:rPr>
          <w:rStyle w:val="Emphasis"/>
        </w:rPr>
        <w:t>Agbara</w:t>
      </w:r>
      <w:proofErr w:type="spellEnd"/>
      <w:r>
        <w:br/>
      </w:r>
      <w:r>
        <w:rPr>
          <w:rStyle w:val="Emphasis"/>
        </w:rPr>
        <w:t>2016 – 2019</w:t>
      </w:r>
    </w:p>
    <w:p w14:paraId="6A1E175F" w14:textId="77777777" w:rsidR="00984AB3" w:rsidRDefault="00984AB3" w:rsidP="00984AB3">
      <w:pPr>
        <w:numPr>
          <w:ilvl w:val="0"/>
          <w:numId w:val="5"/>
        </w:numPr>
        <w:spacing w:before="100" w:beforeAutospacing="1" w:after="100" w:afterAutospacing="1" w:line="240" w:lineRule="auto"/>
        <w:rPr>
          <w:rFonts w:eastAsia="Times New Roman"/>
        </w:rPr>
      </w:pPr>
      <w:r>
        <w:rPr>
          <w:rFonts w:eastAsia="Times New Roman"/>
        </w:rPr>
        <w:t>Conducted daily microbiological analysis of products and surfaces</w:t>
      </w:r>
    </w:p>
    <w:p w14:paraId="1F73928C" w14:textId="77777777" w:rsidR="00984AB3" w:rsidRDefault="00984AB3" w:rsidP="00984AB3">
      <w:pPr>
        <w:numPr>
          <w:ilvl w:val="0"/>
          <w:numId w:val="5"/>
        </w:numPr>
        <w:spacing w:before="100" w:beforeAutospacing="1" w:after="100" w:afterAutospacing="1" w:line="240" w:lineRule="auto"/>
        <w:rPr>
          <w:rFonts w:eastAsia="Times New Roman"/>
        </w:rPr>
      </w:pPr>
      <w:r>
        <w:rPr>
          <w:rFonts w:eastAsia="Times New Roman"/>
        </w:rPr>
        <w:t>Monitored HACCP, OPRPs, and factory water quality</w:t>
      </w:r>
    </w:p>
    <w:p w14:paraId="2FC9C214" w14:textId="77777777" w:rsidR="00984AB3" w:rsidRDefault="00984AB3" w:rsidP="00984AB3">
      <w:pPr>
        <w:numPr>
          <w:ilvl w:val="0"/>
          <w:numId w:val="5"/>
        </w:numPr>
        <w:spacing w:before="100" w:beforeAutospacing="1" w:after="100" w:afterAutospacing="1" w:line="240" w:lineRule="auto"/>
        <w:rPr>
          <w:rFonts w:eastAsia="Times New Roman"/>
        </w:rPr>
      </w:pPr>
      <w:r>
        <w:rPr>
          <w:rFonts w:eastAsia="Times New Roman"/>
        </w:rPr>
        <w:t>Managed lab equipment calibration and safety compliance</w:t>
      </w:r>
    </w:p>
    <w:p w14:paraId="6A273C19" w14:textId="77777777" w:rsidR="00984AB3" w:rsidRDefault="00984AB3" w:rsidP="00984AB3">
      <w:pPr>
        <w:numPr>
          <w:ilvl w:val="0"/>
          <w:numId w:val="5"/>
        </w:numPr>
        <w:spacing w:before="100" w:beforeAutospacing="1" w:after="100" w:afterAutospacing="1" w:line="240" w:lineRule="auto"/>
        <w:rPr>
          <w:rFonts w:eastAsia="Times New Roman"/>
        </w:rPr>
      </w:pPr>
      <w:r>
        <w:rPr>
          <w:rFonts w:eastAsia="Times New Roman"/>
        </w:rPr>
        <w:t>Handled consumer complaints and mentored interns</w:t>
      </w:r>
    </w:p>
    <w:p w14:paraId="7E398C2E" w14:textId="77777777" w:rsidR="00984AB3" w:rsidRDefault="00984AB3">
      <w:pPr>
        <w:pStyle w:val="NormalWeb"/>
      </w:pPr>
      <w:r>
        <w:rPr>
          <w:rStyle w:val="Strong"/>
        </w:rPr>
        <w:t>Industrial Trainee (Lab Technician/Pharmacy Assistant)</w:t>
      </w:r>
      <w:r>
        <w:br/>
      </w:r>
      <w:r>
        <w:rPr>
          <w:rStyle w:val="Emphasis"/>
        </w:rPr>
        <w:t xml:space="preserve">Jesus Own Hospital and Maternity, </w:t>
      </w:r>
      <w:proofErr w:type="spellStart"/>
      <w:r>
        <w:rPr>
          <w:rStyle w:val="Emphasis"/>
        </w:rPr>
        <w:t>Owerri</w:t>
      </w:r>
      <w:proofErr w:type="spellEnd"/>
      <w:r>
        <w:br/>
      </w:r>
      <w:r>
        <w:rPr>
          <w:rStyle w:val="Emphasis"/>
        </w:rPr>
        <w:t>Jan 2014 – Dec 2014</w:t>
      </w:r>
    </w:p>
    <w:p w14:paraId="00C3BFA5" w14:textId="77777777" w:rsidR="00984AB3" w:rsidRDefault="00984AB3" w:rsidP="00984AB3">
      <w:pPr>
        <w:numPr>
          <w:ilvl w:val="0"/>
          <w:numId w:val="6"/>
        </w:numPr>
        <w:spacing w:before="100" w:beforeAutospacing="1" w:after="100" w:afterAutospacing="1" w:line="240" w:lineRule="auto"/>
        <w:rPr>
          <w:rFonts w:eastAsia="Times New Roman"/>
        </w:rPr>
      </w:pPr>
      <w:r>
        <w:rPr>
          <w:rFonts w:eastAsia="Times New Roman"/>
        </w:rPr>
        <w:t>Conducted sample analysis and assisted in drug administration</w:t>
      </w:r>
    </w:p>
    <w:p w14:paraId="709BC4E0" w14:textId="77777777" w:rsidR="00984AB3" w:rsidRDefault="00984AB3" w:rsidP="00984AB3">
      <w:pPr>
        <w:numPr>
          <w:ilvl w:val="0"/>
          <w:numId w:val="6"/>
        </w:numPr>
        <w:spacing w:before="100" w:beforeAutospacing="1" w:after="100" w:afterAutospacing="1" w:line="240" w:lineRule="auto"/>
        <w:rPr>
          <w:rFonts w:eastAsia="Times New Roman"/>
        </w:rPr>
      </w:pPr>
      <w:r>
        <w:rPr>
          <w:rFonts w:eastAsia="Times New Roman"/>
        </w:rPr>
        <w:t>Maintained lab hygiene and safety</w:t>
      </w:r>
    </w:p>
    <w:p w14:paraId="22DCBE76" w14:textId="77777777" w:rsidR="00984AB3" w:rsidRDefault="00984AB3" w:rsidP="00984AB3">
      <w:pPr>
        <w:numPr>
          <w:ilvl w:val="0"/>
          <w:numId w:val="6"/>
        </w:numPr>
        <w:spacing w:before="100" w:beforeAutospacing="1" w:after="100" w:afterAutospacing="1" w:line="240" w:lineRule="auto"/>
        <w:rPr>
          <w:rFonts w:eastAsia="Times New Roman"/>
        </w:rPr>
      </w:pPr>
      <w:r>
        <w:rPr>
          <w:rFonts w:eastAsia="Times New Roman"/>
        </w:rPr>
        <w:t>Performed patient sample collection and testing</w:t>
      </w:r>
    </w:p>
    <w:p w14:paraId="09838844" w14:textId="77777777" w:rsidR="00984AB3" w:rsidRDefault="00984AB3">
      <w:pPr>
        <w:spacing w:after="0"/>
        <w:rPr>
          <w:rFonts w:eastAsia="Times New Roman"/>
        </w:rPr>
      </w:pPr>
      <w:r>
        <w:rPr>
          <w:rFonts w:eastAsia="Times New Roman"/>
          <w:noProof/>
        </w:rPr>
        <mc:AlternateContent>
          <mc:Choice Requires="wps">
            <w:drawing>
              <wp:inline distT="0" distB="0" distL="0" distR="0" wp14:anchorId="1585267C" wp14:editId="30222582">
                <wp:extent cx="5943600" cy="1270"/>
                <wp:effectExtent l="0" t="31750" r="0" b="36830"/>
                <wp:docPr id="10558104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33DBA48"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" filled="f">
                <w10:anchorlock/>
              </v:rect>
            </w:pict>
          </mc:Fallback>
        </mc:AlternateContent>
      </w:r>
    </w:p>
    <w:p w14:paraId="160F528D" w14:textId="77777777" w:rsidR="00984AB3" w:rsidRDefault="00984AB3">
      <w:pPr>
        <w:pStyle w:val="Heading3"/>
        <w:rPr>
          <w:rFonts w:eastAsia="Times New Roman"/>
        </w:rPr>
      </w:pPr>
      <w:r>
        <w:rPr>
          <w:rStyle w:val="Strong"/>
          <w:rFonts w:eastAsia="Times New Roman"/>
          <w:b w:val="0"/>
          <w:bCs w:val="0"/>
        </w:rPr>
        <w:t>EDUCATION</w:t>
      </w:r>
    </w:p>
    <w:p w14:paraId="25EB1A83" w14:textId="0BC9CB6F" w:rsidR="00EB7645" w:rsidRDefault="004B6BDE">
      <w:pPr>
        <w:pStyle w:val="NormalWeb"/>
        <w:rPr>
          <w:rStyle w:val="Strong"/>
        </w:rPr>
      </w:pPr>
      <w:r>
        <w:rPr>
          <w:rStyle w:val="Strong"/>
        </w:rPr>
        <w:t xml:space="preserve">University of Greenwich </w:t>
      </w:r>
      <w:r w:rsidR="004936F8">
        <w:rPr>
          <w:rStyle w:val="Strong"/>
        </w:rPr>
        <w:t>London</w:t>
      </w:r>
      <w:r w:rsidR="00EB7645">
        <w:rPr>
          <w:rStyle w:val="Strong"/>
        </w:rPr>
        <w:t xml:space="preserve">, </w:t>
      </w:r>
      <w:r w:rsidR="004936F8">
        <w:rPr>
          <w:rStyle w:val="Strong"/>
        </w:rPr>
        <w:t xml:space="preserve">United </w:t>
      </w:r>
      <w:r w:rsidR="00EB7645">
        <w:rPr>
          <w:rStyle w:val="Strong"/>
        </w:rPr>
        <w:t>Kingdom.</w:t>
      </w:r>
    </w:p>
    <w:p w14:paraId="7FD5243F" w14:textId="4D358CC0" w:rsidR="00EB7645" w:rsidRPr="000E1E53" w:rsidRDefault="00A24229">
      <w:pPr>
        <w:pStyle w:val="NormalWeb"/>
        <w:rPr>
          <w:rStyle w:val="Strong"/>
          <w:b w:val="0"/>
          <w:bCs w:val="0"/>
          <w:i/>
          <w:iCs/>
        </w:rPr>
      </w:pPr>
      <w:r w:rsidRPr="000E1E53">
        <w:rPr>
          <w:rStyle w:val="Strong"/>
          <w:b w:val="0"/>
          <w:bCs w:val="0"/>
          <w:i/>
          <w:iCs/>
        </w:rPr>
        <w:t>Top up</w:t>
      </w:r>
      <w:r w:rsidR="00F74673" w:rsidRPr="000E1E53">
        <w:rPr>
          <w:rStyle w:val="Strong"/>
          <w:b w:val="0"/>
          <w:bCs w:val="0"/>
          <w:i/>
          <w:iCs/>
        </w:rPr>
        <w:t xml:space="preserve"> ( BA. Hons</w:t>
      </w:r>
      <w:r w:rsidR="000E1E53">
        <w:rPr>
          <w:rStyle w:val="Strong"/>
          <w:b w:val="0"/>
          <w:bCs w:val="0"/>
          <w:i/>
          <w:iCs/>
        </w:rPr>
        <w:t xml:space="preserve">)- </w:t>
      </w:r>
      <w:r w:rsidR="00752082">
        <w:rPr>
          <w:rStyle w:val="Strong"/>
          <w:b w:val="0"/>
          <w:bCs w:val="0"/>
          <w:i/>
          <w:iCs/>
        </w:rPr>
        <w:t xml:space="preserve">Health and Social Care. </w:t>
      </w:r>
      <w:r w:rsidR="00CA3387">
        <w:rPr>
          <w:rStyle w:val="Strong"/>
          <w:b w:val="0"/>
          <w:bCs w:val="0"/>
          <w:i/>
          <w:iCs/>
        </w:rPr>
        <w:t>May 2025</w:t>
      </w:r>
    </w:p>
    <w:p w14:paraId="64DEA763" w14:textId="7881B854" w:rsidR="00984AB3" w:rsidRDefault="00984AB3">
      <w:pPr>
        <w:pStyle w:val="NormalWeb"/>
      </w:pPr>
      <w:r>
        <w:rPr>
          <w:rStyle w:val="Strong"/>
        </w:rPr>
        <w:t xml:space="preserve">Federal Polytechnic </w:t>
      </w:r>
      <w:proofErr w:type="spellStart"/>
      <w:r>
        <w:rPr>
          <w:rStyle w:val="Strong"/>
        </w:rPr>
        <w:t>Nekede</w:t>
      </w:r>
      <w:proofErr w:type="spellEnd"/>
      <w:r>
        <w:rPr>
          <w:rStyle w:val="Strong"/>
        </w:rPr>
        <w:t xml:space="preserve">, </w:t>
      </w:r>
      <w:proofErr w:type="spellStart"/>
      <w:r>
        <w:rPr>
          <w:rStyle w:val="Strong"/>
        </w:rPr>
        <w:t>Owerri</w:t>
      </w:r>
      <w:proofErr w:type="spellEnd"/>
      <w:r>
        <w:rPr>
          <w:rStyle w:val="Strong"/>
        </w:rPr>
        <w:t>, Imo State</w:t>
      </w:r>
      <w:r>
        <w:br/>
      </w:r>
      <w:r>
        <w:rPr>
          <w:rStyle w:val="Emphasis"/>
        </w:rPr>
        <w:t>Higher National Diploma (HND) – Science Technology (Chemistry), Sept 2016</w:t>
      </w:r>
    </w:p>
    <w:p w14:paraId="4CC87BB2" w14:textId="77777777" w:rsidR="00984AB3" w:rsidRDefault="00984AB3">
      <w:pPr>
        <w:pStyle w:val="NormalWeb"/>
      </w:pPr>
      <w:r>
        <w:rPr>
          <w:rStyle w:val="Strong"/>
        </w:rPr>
        <w:t xml:space="preserve">Federal Polytechnic </w:t>
      </w:r>
      <w:proofErr w:type="spellStart"/>
      <w:r>
        <w:rPr>
          <w:rStyle w:val="Strong"/>
        </w:rPr>
        <w:t>Nekede</w:t>
      </w:r>
      <w:proofErr w:type="spellEnd"/>
      <w:r>
        <w:rPr>
          <w:rStyle w:val="Strong"/>
        </w:rPr>
        <w:t xml:space="preserve">, </w:t>
      </w:r>
      <w:proofErr w:type="spellStart"/>
      <w:r>
        <w:rPr>
          <w:rStyle w:val="Strong"/>
        </w:rPr>
        <w:t>Owerri</w:t>
      </w:r>
      <w:proofErr w:type="spellEnd"/>
      <w:r>
        <w:rPr>
          <w:rStyle w:val="Strong"/>
        </w:rPr>
        <w:t>, Imo State</w:t>
      </w:r>
      <w:r>
        <w:br/>
      </w:r>
      <w:r>
        <w:rPr>
          <w:rStyle w:val="Emphasis"/>
        </w:rPr>
        <w:t>National Diploma (ND) – Science Laboratory Technology, Dec 2013</w:t>
      </w:r>
    </w:p>
    <w:p w14:paraId="423E49BC" w14:textId="77777777" w:rsidR="00984AB3" w:rsidRDefault="00984AB3">
      <w:pPr>
        <w:pStyle w:val="NormalWeb"/>
      </w:pPr>
      <w:r>
        <w:rPr>
          <w:rStyle w:val="Strong"/>
        </w:rPr>
        <w:t xml:space="preserve">St. Paul Int’l Boy’s Secondary School, </w:t>
      </w:r>
      <w:proofErr w:type="spellStart"/>
      <w:r>
        <w:rPr>
          <w:rStyle w:val="Strong"/>
        </w:rPr>
        <w:t>Owerri</w:t>
      </w:r>
      <w:proofErr w:type="spellEnd"/>
      <w:r>
        <w:rPr>
          <w:rStyle w:val="Strong"/>
        </w:rPr>
        <w:t>, Imo State</w:t>
      </w:r>
      <w:r>
        <w:br/>
      </w:r>
      <w:r>
        <w:rPr>
          <w:rStyle w:val="Emphasis"/>
        </w:rPr>
        <w:t>West African Examination Council (WAEC), May/June 2010</w:t>
      </w:r>
    </w:p>
    <w:p w14:paraId="6A9F849D" w14:textId="77777777" w:rsidR="00984AB3" w:rsidRDefault="00984AB3">
      <w:pPr>
        <w:rPr>
          <w:rFonts w:eastAsia="Times New Roman"/>
        </w:rPr>
      </w:pPr>
      <w:r>
        <w:rPr>
          <w:rFonts w:eastAsia="Times New Roman"/>
          <w:noProof/>
        </w:rPr>
        <mc:AlternateContent>
          <mc:Choice Requires="wps">
            <w:drawing>
              <wp:inline distT="0" distB="0" distL="0" distR="0" wp14:anchorId="2905CA7D" wp14:editId="5E35E437">
                <wp:extent cx="5943600" cy="1270"/>
                <wp:effectExtent l="0" t="31750" r="0" b="36830"/>
                <wp:docPr id="7706660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7B584D1"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" filled="f">
                <w10:anchorlock/>
              </v:rect>
            </w:pict>
          </mc:Fallback>
        </mc:AlternateContent>
      </w:r>
    </w:p>
    <w:p w14:paraId="04AF7AA4" w14:textId="77777777" w:rsidR="00984AB3" w:rsidRDefault="00984AB3">
      <w:pPr>
        <w:pStyle w:val="Heading3"/>
        <w:rPr>
          <w:rFonts w:eastAsia="Times New Roman"/>
        </w:rPr>
      </w:pPr>
      <w:r>
        <w:rPr>
          <w:rStyle w:val="Strong"/>
          <w:rFonts w:eastAsia="Times New Roman"/>
          <w:b w:val="0"/>
          <w:bCs w:val="0"/>
        </w:rPr>
        <w:t>CERTIFICATIONS &amp; TRAINING</w:t>
      </w:r>
    </w:p>
    <w:p w14:paraId="5B00A5DE" w14:textId="77777777" w:rsidR="00984AB3" w:rsidRDefault="00984AB3" w:rsidP="00984AB3">
      <w:pPr>
        <w:numPr>
          <w:ilvl w:val="0"/>
          <w:numId w:val="7"/>
        </w:numPr>
        <w:spacing w:before="100" w:beforeAutospacing="1" w:after="100" w:afterAutospacing="1" w:line="240" w:lineRule="auto"/>
        <w:rPr>
          <w:rFonts w:eastAsia="Times New Roman"/>
        </w:rPr>
      </w:pPr>
      <w:r>
        <w:rPr>
          <w:rFonts w:eastAsia="Times New Roman"/>
        </w:rPr>
        <w:t>Safeguarding Adults – Updated</w:t>
      </w:r>
    </w:p>
    <w:p w14:paraId="42E809A5" w14:textId="77777777" w:rsidR="00984AB3" w:rsidRDefault="00984AB3" w:rsidP="00984AB3">
      <w:pPr>
        <w:numPr>
          <w:ilvl w:val="0"/>
          <w:numId w:val="7"/>
        </w:numPr>
        <w:spacing w:before="100" w:beforeAutospacing="1" w:after="100" w:afterAutospacing="1" w:line="240" w:lineRule="auto"/>
        <w:rPr>
          <w:rFonts w:eastAsia="Times New Roman"/>
        </w:rPr>
      </w:pPr>
      <w:r>
        <w:rPr>
          <w:rFonts w:eastAsia="Times New Roman"/>
        </w:rPr>
        <w:t>Manual Handling – Updated</w:t>
      </w:r>
    </w:p>
    <w:p w14:paraId="5AC6CA2B" w14:textId="77777777" w:rsidR="00984AB3" w:rsidRDefault="00984AB3" w:rsidP="00984AB3">
      <w:pPr>
        <w:numPr>
          <w:ilvl w:val="0"/>
          <w:numId w:val="7"/>
        </w:numPr>
        <w:spacing w:before="100" w:beforeAutospacing="1" w:after="100" w:afterAutospacing="1" w:line="240" w:lineRule="auto"/>
        <w:rPr>
          <w:rFonts w:eastAsia="Times New Roman"/>
        </w:rPr>
      </w:pPr>
      <w:r>
        <w:rPr>
          <w:rFonts w:eastAsia="Times New Roman"/>
        </w:rPr>
        <w:t>Enhanced DBS Certificate – On the Update Service</w:t>
      </w:r>
    </w:p>
    <w:p w14:paraId="1746BB8D" w14:textId="77777777" w:rsidR="00984AB3" w:rsidRDefault="00984AB3" w:rsidP="00984AB3">
      <w:pPr>
        <w:numPr>
          <w:ilvl w:val="0"/>
          <w:numId w:val="7"/>
        </w:numPr>
        <w:spacing w:before="100" w:beforeAutospacing="1" w:after="100" w:afterAutospacing="1" w:line="240" w:lineRule="auto"/>
        <w:rPr>
          <w:rFonts w:eastAsia="Times New Roman"/>
        </w:rPr>
      </w:pPr>
      <w:r>
        <w:rPr>
          <w:rFonts w:eastAsia="Times New Roman"/>
        </w:rPr>
        <w:t>Medication Administration (if applicable)</w:t>
      </w:r>
    </w:p>
    <w:p w14:paraId="0F95C13B" w14:textId="77777777" w:rsidR="00984AB3" w:rsidRDefault="00984AB3">
      <w:pPr>
        <w:spacing w:after="0"/>
        <w:rPr>
          <w:rFonts w:eastAsia="Times New Roman"/>
        </w:rPr>
      </w:pPr>
      <w:r>
        <w:rPr>
          <w:rFonts w:eastAsia="Times New Roman"/>
          <w:noProof/>
        </w:rPr>
        <mc:AlternateContent>
          <mc:Choice Requires="wps">
            <w:drawing>
              <wp:inline distT="0" distB="0" distL="0" distR="0" wp14:anchorId="548104C5" wp14:editId="74A0DDE4">
                <wp:extent cx="5943600" cy="1270"/>
                <wp:effectExtent l="0" t="31750" r="0" b="36830"/>
                <wp:docPr id="18708697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6172853"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" filled="f">
                <w10:anchorlock/>
              </v:rect>
            </w:pict>
          </mc:Fallback>
        </mc:AlternateContent>
      </w:r>
    </w:p>
    <w:p w14:paraId="7F229FF7" w14:textId="77777777" w:rsidR="00984AB3" w:rsidRDefault="00984AB3">
      <w:pPr>
        <w:pStyle w:val="Heading3"/>
        <w:rPr>
          <w:rFonts w:eastAsia="Times New Roman"/>
        </w:rPr>
      </w:pPr>
      <w:r>
        <w:rPr>
          <w:rStyle w:val="Strong"/>
          <w:rFonts w:eastAsia="Times New Roman"/>
          <w:b w:val="0"/>
          <w:bCs w:val="0"/>
        </w:rPr>
        <w:t>PERSONAL SKILLS &amp; COMPETENCIES</w:t>
      </w:r>
    </w:p>
    <w:p w14:paraId="6E5FB506" w14:textId="77777777" w:rsidR="00984AB3" w:rsidRDefault="00984AB3" w:rsidP="00984AB3">
      <w:pPr>
        <w:numPr>
          <w:ilvl w:val="0"/>
          <w:numId w:val="8"/>
        </w:numPr>
        <w:spacing w:before="100" w:beforeAutospacing="1" w:after="100" w:afterAutospacing="1" w:line="240" w:lineRule="auto"/>
        <w:rPr>
          <w:rFonts w:eastAsia="Times New Roman"/>
        </w:rPr>
      </w:pPr>
      <w:r>
        <w:rPr>
          <w:rFonts w:eastAsia="Times New Roman"/>
        </w:rPr>
        <w:t>Adaptability to high-pressure environments</w:t>
      </w:r>
    </w:p>
    <w:p w14:paraId="68B08F67" w14:textId="77777777" w:rsidR="00984AB3" w:rsidRDefault="00984AB3" w:rsidP="00984AB3">
      <w:pPr>
        <w:numPr>
          <w:ilvl w:val="0"/>
          <w:numId w:val="8"/>
        </w:numPr>
        <w:spacing w:before="100" w:beforeAutospacing="1" w:after="100" w:afterAutospacing="1" w:line="240" w:lineRule="auto"/>
        <w:rPr>
          <w:rFonts w:eastAsia="Times New Roman"/>
        </w:rPr>
      </w:pPr>
      <w:r>
        <w:rPr>
          <w:rFonts w:eastAsia="Times New Roman"/>
        </w:rPr>
        <w:t>Excellent team collaboration and leadership</w:t>
      </w:r>
    </w:p>
    <w:p w14:paraId="587A55BB" w14:textId="77777777" w:rsidR="00984AB3" w:rsidRDefault="00984AB3" w:rsidP="00984AB3">
      <w:pPr>
        <w:numPr>
          <w:ilvl w:val="0"/>
          <w:numId w:val="8"/>
        </w:numPr>
        <w:spacing w:before="100" w:beforeAutospacing="1" w:after="100" w:afterAutospacing="1" w:line="240" w:lineRule="auto"/>
        <w:rPr>
          <w:rFonts w:eastAsia="Times New Roman"/>
        </w:rPr>
      </w:pPr>
      <w:r>
        <w:rPr>
          <w:rFonts w:eastAsia="Times New Roman"/>
        </w:rPr>
        <w:t>Strong work ethic and reliability</w:t>
      </w:r>
    </w:p>
    <w:p w14:paraId="6837D5AD" w14:textId="77777777" w:rsidR="00984AB3" w:rsidRDefault="00984AB3" w:rsidP="00984AB3">
      <w:pPr>
        <w:numPr>
          <w:ilvl w:val="0"/>
          <w:numId w:val="8"/>
        </w:numPr>
        <w:spacing w:before="100" w:beforeAutospacing="1" w:after="100" w:afterAutospacing="1" w:line="240" w:lineRule="auto"/>
        <w:rPr>
          <w:rFonts w:eastAsia="Times New Roman"/>
        </w:rPr>
      </w:pPr>
      <w:r>
        <w:rPr>
          <w:rFonts w:eastAsia="Times New Roman"/>
        </w:rPr>
        <w:t>Proficiency in MS Office and SAP</w:t>
      </w:r>
    </w:p>
    <w:p w14:paraId="410D3985" w14:textId="77777777" w:rsidR="00984AB3" w:rsidRDefault="00984AB3">
      <w:pPr>
        <w:spacing w:after="0"/>
        <w:rPr>
          <w:rFonts w:eastAsia="Times New Roman"/>
        </w:rPr>
      </w:pPr>
      <w:r>
        <w:rPr>
          <w:rFonts w:eastAsia="Times New Roman"/>
          <w:noProof/>
        </w:rPr>
        <mc:AlternateContent>
          <mc:Choice Requires="wps">
            <w:drawing>
              <wp:inline distT="0" distB="0" distL="0" distR="0" wp14:anchorId="5A6D7C59" wp14:editId="35483A39">
                <wp:extent cx="5943600" cy="1270"/>
                <wp:effectExtent l="0" t="31750" r="0" b="36830"/>
                <wp:docPr id="167463343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E551700"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" filled="f">
                <w10:anchorlock/>
              </v:rect>
            </w:pict>
          </mc:Fallback>
        </mc:AlternateContent>
      </w:r>
    </w:p>
    <w:p w14:paraId="33647DD5" w14:textId="77777777" w:rsidR="00984AB3" w:rsidRDefault="00984AB3">
      <w:pPr>
        <w:pStyle w:val="Heading3"/>
        <w:rPr>
          <w:rFonts w:eastAsia="Times New Roman"/>
        </w:rPr>
      </w:pPr>
      <w:r>
        <w:rPr>
          <w:rStyle w:val="Strong"/>
          <w:rFonts w:eastAsia="Times New Roman"/>
          <w:b w:val="0"/>
          <w:bCs w:val="0"/>
        </w:rPr>
        <w:t>CORE VALUES</w:t>
      </w:r>
    </w:p>
    <w:p w14:paraId="313C180A" w14:textId="77777777" w:rsidR="00984AB3" w:rsidRDefault="00984AB3">
      <w:pPr>
        <w:pStyle w:val="NormalWeb"/>
      </w:pPr>
      <w:r>
        <w:t>Innovation | Integrity | Resilience | Excellent Team Spirit | Honesty | Trustworthiness</w:t>
      </w:r>
    </w:p>
    <w:p w14:paraId="6973124B" w14:textId="77777777" w:rsidR="00984AB3" w:rsidRDefault="00984AB3">
      <w:pPr>
        <w:rPr>
          <w:rFonts w:eastAsia="Times New Roman"/>
        </w:rPr>
      </w:pPr>
      <w:r>
        <w:rPr>
          <w:rFonts w:eastAsia="Times New Roman"/>
          <w:noProof/>
        </w:rPr>
        <mc:AlternateContent>
          <mc:Choice Requires="wps">
            <w:drawing>
              <wp:inline distT="0" distB="0" distL="0" distR="0" wp14:anchorId="2EEE7905" wp14:editId="0DA58644">
                <wp:extent cx="5943600" cy="1270"/>
                <wp:effectExtent l="0" t="31750" r="0" b="36830"/>
                <wp:docPr id="56636147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16CB617"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" filled="f">
                <w10:anchorlock/>
              </v:rect>
            </w:pict>
          </mc:Fallback>
        </mc:AlternateContent>
      </w:r>
    </w:p>
    <w:p w14:paraId="7E91BF34" w14:textId="77777777" w:rsidR="00984AB3" w:rsidRDefault="00984AB3">
      <w:pPr>
        <w:pStyle w:val="Heading3"/>
        <w:rPr>
          <w:rFonts w:eastAsia="Times New Roman"/>
        </w:rPr>
      </w:pPr>
      <w:r>
        <w:rPr>
          <w:rStyle w:val="Strong"/>
          <w:rFonts w:eastAsia="Times New Roman"/>
          <w:b w:val="0"/>
          <w:bCs w:val="0"/>
        </w:rPr>
        <w:t>INTERESTS</w:t>
      </w:r>
    </w:p>
    <w:p w14:paraId="386126AD" w14:textId="77777777" w:rsidR="00984AB3" w:rsidRDefault="00984AB3">
      <w:pPr>
        <w:pStyle w:val="NormalWeb"/>
      </w:pPr>
      <w:r>
        <w:t>Reading | Football | Basketball | Public Health Advocacy | Research | Making Friends</w:t>
      </w:r>
    </w:p>
    <w:p w14:paraId="02158D33" w14:textId="77777777" w:rsidR="00984AB3" w:rsidRDefault="00984AB3">
      <w:pPr>
        <w:rPr>
          <w:rFonts w:eastAsia="Times New Roman"/>
        </w:rPr>
      </w:pPr>
      <w:r>
        <w:rPr>
          <w:rFonts w:eastAsia="Times New Roman"/>
          <w:noProof/>
        </w:rPr>
        <mc:AlternateContent>
          <mc:Choice Requires="wps">
            <w:drawing>
              <wp:inline distT="0" distB="0" distL="0" distR="0" wp14:anchorId="221CA331" wp14:editId="3FAD4307">
                <wp:extent cx="5943600" cy="1270"/>
                <wp:effectExtent l="0" t="31750" r="0" b="36830"/>
                <wp:docPr id="181580200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BD73163"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" filled="f">
                <w10:anchorlock/>
              </v:rect>
            </w:pict>
          </mc:Fallback>
        </mc:AlternateContent>
      </w:r>
    </w:p>
    <w:p w14:paraId="0FD6828C" w14:textId="77777777" w:rsidR="00984AB3" w:rsidRDefault="00984AB3">
      <w:pPr>
        <w:pStyle w:val="Heading3"/>
        <w:rPr>
          <w:rFonts w:eastAsia="Times New Roman"/>
        </w:rPr>
      </w:pPr>
      <w:r>
        <w:rPr>
          <w:rStyle w:val="Strong"/>
          <w:rFonts w:eastAsia="Times New Roman"/>
          <w:b w:val="0"/>
          <w:bCs w:val="0"/>
        </w:rPr>
        <w:t>REFERENCES</w:t>
      </w:r>
    </w:p>
    <w:p w14:paraId="335ADE00" w14:textId="77777777" w:rsidR="00984AB3" w:rsidRDefault="00984AB3">
      <w:pPr>
        <w:pStyle w:val="NormalWeb"/>
      </w:pPr>
      <w:r>
        <w:t>Available upon request.</w:t>
      </w:r>
    </w:p>
    <w:p w14:paraId="400365C4" w14:textId="77777777" w:rsidR="00984AB3" w:rsidRDefault="00984AB3">
      <w:pPr>
        <w:rPr>
          <w:rFonts w:eastAsia="Times New Roman"/>
        </w:rPr>
      </w:pPr>
      <w:r>
        <w:rPr>
          <w:rFonts w:eastAsia="Times New Roman"/>
          <w:noProof/>
        </w:rPr>
        <mc:AlternateContent>
          <mc:Choice Requires="wps">
            <w:drawing>
              <wp:inline distT="0" distB="0" distL="0" distR="0" wp14:anchorId="74F12E2B" wp14:editId="63852486">
                <wp:extent cx="5943600" cy="1270"/>
                <wp:effectExtent l="0" t="31750" r="0" b="36830"/>
                <wp:docPr id="133141615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8DB89A7"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" filled="f">
                <w10:anchorlock/>
              </v:rect>
            </w:pict>
          </mc:Fallback>
        </mc:AlternateContent>
      </w:r>
    </w:p>
    <w:p w14:paraId="5D63D9C8" w14:textId="77777777" w:rsidR="00984AB3" w:rsidRDefault="00984AB3">
      <w:pPr>
        <w:pStyle w:val="NormalWeb"/>
      </w:pPr>
      <w:r>
        <w:t>Let me know if you want this as a downloadable Word or PDF document.</w:t>
      </w:r>
    </w:p>
    <w:p w14:paraId="092EF8D4" w14:textId="77777777" w:rsidR="00984AB3" w:rsidRDefault="00984AB3"/>
    <w:sectPr w:rsidR="00984A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748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EB455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C03D7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18369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062A2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DD76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59235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BA544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1698259">
    <w:abstractNumId w:val="1"/>
  </w:num>
  <w:num w:numId="2" w16cid:durableId="1201820517">
    <w:abstractNumId w:val="4"/>
  </w:num>
  <w:num w:numId="3" w16cid:durableId="1930577175">
    <w:abstractNumId w:val="0"/>
  </w:num>
  <w:num w:numId="4" w16cid:durableId="53286695">
    <w:abstractNumId w:val="3"/>
  </w:num>
  <w:num w:numId="5" w16cid:durableId="2069305681">
    <w:abstractNumId w:val="7"/>
  </w:num>
  <w:num w:numId="6" w16cid:durableId="166868913">
    <w:abstractNumId w:val="5"/>
  </w:num>
  <w:num w:numId="7" w16cid:durableId="994378801">
    <w:abstractNumId w:val="2"/>
  </w:num>
  <w:num w:numId="8" w16cid:durableId="6889911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B3"/>
    <w:rsid w:val="00065CEC"/>
    <w:rsid w:val="000E1E53"/>
    <w:rsid w:val="0012074D"/>
    <w:rsid w:val="004936F8"/>
    <w:rsid w:val="004B6BDE"/>
    <w:rsid w:val="00752082"/>
    <w:rsid w:val="00984AB3"/>
    <w:rsid w:val="009D06A5"/>
    <w:rsid w:val="00A24229"/>
    <w:rsid w:val="00B323F6"/>
    <w:rsid w:val="00BC28BD"/>
    <w:rsid w:val="00CA3387"/>
    <w:rsid w:val="00E7343C"/>
    <w:rsid w:val="00EB7645"/>
    <w:rsid w:val="00F74673"/>
    <w:rsid w:val="00F9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37D3"/>
  <w15:chartTrackingRefBased/>
  <w15:docId w15:val="{BCF002A2-7955-8643-9E32-D4A30C2B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84A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A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A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A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A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A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A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A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A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A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A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A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A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A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A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AB3"/>
    <w:rPr>
      <w:rFonts w:eastAsiaTheme="majorEastAsia" w:cstheme="majorBidi"/>
      <w:color w:val="272727" w:themeColor="text1" w:themeTint="D8"/>
    </w:rPr>
  </w:style>
  <w:style w:type="paragraph" w:styleId="Title">
    <w:name w:val="Title"/>
    <w:basedOn w:val="Normal"/>
    <w:next w:val="Normal"/>
    <w:link w:val="TitleChar"/>
    <w:uiPriority w:val="10"/>
    <w:qFormat/>
    <w:rsid w:val="00984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A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A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A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AB3"/>
    <w:pPr>
      <w:spacing w:before="160"/>
      <w:jc w:val="center"/>
    </w:pPr>
    <w:rPr>
      <w:i/>
      <w:iCs/>
      <w:color w:val="404040" w:themeColor="text1" w:themeTint="BF"/>
    </w:rPr>
  </w:style>
  <w:style w:type="character" w:customStyle="1" w:styleId="QuoteChar">
    <w:name w:val="Quote Char"/>
    <w:basedOn w:val="DefaultParagraphFont"/>
    <w:link w:val="Quote"/>
    <w:uiPriority w:val="29"/>
    <w:rsid w:val="00984AB3"/>
    <w:rPr>
      <w:i/>
      <w:iCs/>
      <w:color w:val="404040" w:themeColor="text1" w:themeTint="BF"/>
    </w:rPr>
  </w:style>
  <w:style w:type="paragraph" w:styleId="ListParagraph">
    <w:name w:val="List Paragraph"/>
    <w:basedOn w:val="Normal"/>
    <w:uiPriority w:val="34"/>
    <w:qFormat/>
    <w:rsid w:val="00984AB3"/>
    <w:pPr>
      <w:ind w:left="720"/>
      <w:contextualSpacing/>
    </w:pPr>
  </w:style>
  <w:style w:type="character" w:styleId="IntenseEmphasis">
    <w:name w:val="Intense Emphasis"/>
    <w:basedOn w:val="DefaultParagraphFont"/>
    <w:uiPriority w:val="21"/>
    <w:qFormat/>
    <w:rsid w:val="00984AB3"/>
    <w:rPr>
      <w:i/>
      <w:iCs/>
      <w:color w:val="0F4761" w:themeColor="accent1" w:themeShade="BF"/>
    </w:rPr>
  </w:style>
  <w:style w:type="paragraph" w:styleId="IntenseQuote">
    <w:name w:val="Intense Quote"/>
    <w:basedOn w:val="Normal"/>
    <w:next w:val="Normal"/>
    <w:link w:val="IntenseQuoteChar"/>
    <w:uiPriority w:val="30"/>
    <w:qFormat/>
    <w:rsid w:val="00984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AB3"/>
    <w:rPr>
      <w:i/>
      <w:iCs/>
      <w:color w:val="0F4761" w:themeColor="accent1" w:themeShade="BF"/>
    </w:rPr>
  </w:style>
  <w:style w:type="character" w:styleId="IntenseReference">
    <w:name w:val="Intense Reference"/>
    <w:basedOn w:val="DefaultParagraphFont"/>
    <w:uiPriority w:val="32"/>
    <w:qFormat/>
    <w:rsid w:val="00984AB3"/>
    <w:rPr>
      <w:b/>
      <w:bCs/>
      <w:smallCaps/>
      <w:color w:val="0F4761" w:themeColor="accent1" w:themeShade="BF"/>
      <w:spacing w:val="5"/>
    </w:rPr>
  </w:style>
  <w:style w:type="paragraph" w:styleId="NormalWeb">
    <w:name w:val="Normal (Web)"/>
    <w:basedOn w:val="Normal"/>
    <w:uiPriority w:val="99"/>
    <w:unhideWhenUsed/>
    <w:rsid w:val="00984AB3"/>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984AB3"/>
    <w:rPr>
      <w:b/>
      <w:bCs/>
    </w:rPr>
  </w:style>
  <w:style w:type="character" w:styleId="Hyperlink">
    <w:name w:val="Hyperlink"/>
    <w:basedOn w:val="DefaultParagraphFont"/>
    <w:uiPriority w:val="99"/>
    <w:semiHidden/>
    <w:unhideWhenUsed/>
    <w:rsid w:val="00984AB3"/>
    <w:rPr>
      <w:color w:val="0000FF"/>
      <w:u w:val="single"/>
    </w:rPr>
  </w:style>
  <w:style w:type="character" w:styleId="Emphasis">
    <w:name w:val="Emphasis"/>
    <w:basedOn w:val="DefaultParagraphFont"/>
    <w:uiPriority w:val="20"/>
    <w:qFormat/>
    <w:rsid w:val="00984A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uzochukwuedoziem@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581</Words>
  <Characters>3313</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Uzochukwu S Edoziem</dc:creator>
  <cp:keywords/>
  <dc:description/>
  <cp:lastModifiedBy>Uzochukwu S Edoziem</cp:lastModifiedBy>
  <cp:revision>2</cp:revision>
  <dcterms:created xsi:type="dcterms:W3CDTF">2025-05-14T22:59:00Z</dcterms:created>
  <dcterms:modified xsi:type="dcterms:W3CDTF">2025-05-14T22:59:00Z</dcterms:modified>
</cp:coreProperties>
</file>